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6607A" w14:textId="77777777" w:rsidR="00D64FBD" w:rsidRDefault="00637DD5">
      <w:pPr>
        <w:spacing w:line="1077" w:lineRule="exact"/>
        <w:jc w:val="center"/>
        <w:rPr>
          <w:sz w:val="20"/>
          <w:szCs w:val="21"/>
        </w:rPr>
      </w:pPr>
      <w:proofErr w:type="gramStart"/>
      <w:r>
        <w:rPr>
          <w:color w:val="000000"/>
          <w:sz w:val="52"/>
          <w:szCs w:val="21"/>
        </w:rPr>
        <w:t>应县保障</w:t>
      </w:r>
      <w:proofErr w:type="gramEnd"/>
      <w:r>
        <w:rPr>
          <w:color w:val="000000"/>
          <w:sz w:val="52"/>
          <w:szCs w:val="21"/>
        </w:rPr>
        <w:t>性住房配租与销售领导组</w:t>
      </w:r>
    </w:p>
    <w:p w14:paraId="23700156" w14:textId="77777777" w:rsidR="00D64FBD" w:rsidRDefault="00637DD5">
      <w:pPr>
        <w:spacing w:after="480" w:line="1461" w:lineRule="exact"/>
        <w:jc w:val="center"/>
        <w:rPr>
          <w:color w:val="000000"/>
          <w:sz w:val="76"/>
        </w:rPr>
      </w:pPr>
      <w:r>
        <w:rPr>
          <w:color w:val="000000"/>
          <w:sz w:val="76"/>
        </w:rPr>
        <w:t>办公室文件</w:t>
      </w:r>
    </w:p>
    <w:p w14:paraId="1AF011FE" w14:textId="77777777" w:rsidR="00D64FBD" w:rsidRDefault="00637DD5">
      <w:pPr>
        <w:spacing w:after="450" w:line="538" w:lineRule="exact"/>
        <w:ind w:firstLine="2780"/>
      </w:pPr>
      <w:r>
        <w:rPr>
          <w:color w:val="000000"/>
          <w:sz w:val="28"/>
        </w:rPr>
        <w:t>应保房字［</w:t>
      </w:r>
      <w:r>
        <w:rPr>
          <w:color w:val="000000"/>
          <w:sz w:val="28"/>
        </w:rPr>
        <w:t>2019</w:t>
      </w:r>
      <w:r>
        <w:rPr>
          <w:color w:val="000000"/>
          <w:sz w:val="28"/>
        </w:rPr>
        <w:t>］</w:t>
      </w:r>
      <w:r>
        <w:rPr>
          <w:color w:val="000000"/>
          <w:sz w:val="28"/>
        </w:rPr>
        <w:t>1</w:t>
      </w:r>
      <w:r>
        <w:rPr>
          <w:color w:val="000000"/>
          <w:sz w:val="28"/>
        </w:rPr>
        <w:t>号</w:t>
      </w:r>
    </w:p>
    <w:p w14:paraId="06EEF746" w14:textId="77777777" w:rsidR="00D64FBD" w:rsidRDefault="00637DD5">
      <w:r>
        <w:pict w14:anchorId="40E7BF63">
          <v:rect id="_x0000_i1025" style="width:428pt;height:1.5pt" o:hrpct="0" o:hralign="center" o:hrstd="t" o:hrnoshade="t" o:hr="t" fillcolor="black" stroked="f"/>
        </w:pict>
      </w:r>
    </w:p>
    <w:p w14:paraId="1890DC2C" w14:textId="77777777" w:rsidR="00D64FBD" w:rsidRDefault="00637DD5">
      <w:pPr>
        <w:spacing w:after="50" w:line="769" w:lineRule="exact"/>
        <w:ind w:firstLine="1740"/>
      </w:pPr>
      <w:r>
        <w:rPr>
          <w:color w:val="000000"/>
          <w:sz w:val="40"/>
        </w:rPr>
        <w:t>关于加快推进</w:t>
      </w:r>
      <w:proofErr w:type="gramStart"/>
      <w:r>
        <w:rPr>
          <w:color w:val="000000"/>
          <w:sz w:val="40"/>
        </w:rPr>
        <w:t>惠泽园</w:t>
      </w:r>
      <w:proofErr w:type="gramEnd"/>
      <w:r>
        <w:rPr>
          <w:color w:val="000000"/>
          <w:sz w:val="40"/>
        </w:rPr>
        <w:t>B</w:t>
      </w:r>
      <w:r>
        <w:rPr>
          <w:color w:val="000000"/>
          <w:sz w:val="40"/>
        </w:rPr>
        <w:t>区</w:t>
      </w:r>
    </w:p>
    <w:p w14:paraId="085B501E" w14:textId="77777777" w:rsidR="00D64FBD" w:rsidRDefault="00637DD5">
      <w:pPr>
        <w:spacing w:after="366" w:line="769" w:lineRule="exact"/>
        <w:ind w:firstLine="500"/>
        <w:jc w:val="center"/>
      </w:pPr>
      <w:r>
        <w:rPr>
          <w:color w:val="000000"/>
          <w:sz w:val="40"/>
        </w:rPr>
        <w:t>等保障性住房项目分配人住的实施意见</w:t>
      </w:r>
    </w:p>
    <w:p w14:paraId="321D30FE" w14:textId="77777777" w:rsidR="00D64FBD" w:rsidRDefault="00637DD5">
      <w:pPr>
        <w:spacing w:line="503" w:lineRule="exact"/>
        <w:ind w:firstLineChars="200" w:firstLine="560"/>
      </w:pPr>
      <w:r>
        <w:rPr>
          <w:color w:val="000000"/>
          <w:sz w:val="28"/>
        </w:rPr>
        <w:t>为加快推进</w:t>
      </w:r>
      <w:proofErr w:type="gramStart"/>
      <w:r>
        <w:rPr>
          <w:color w:val="000000"/>
          <w:sz w:val="28"/>
        </w:rPr>
        <w:t>惠泽园</w:t>
      </w:r>
      <w:proofErr w:type="gramEnd"/>
      <w:r>
        <w:rPr>
          <w:color w:val="000000"/>
          <w:sz w:val="28"/>
        </w:rPr>
        <w:t>B</w:t>
      </w:r>
      <w:r>
        <w:rPr>
          <w:color w:val="000000"/>
          <w:sz w:val="28"/>
        </w:rPr>
        <w:t>区公共租赁住房、新建南路</w:t>
      </w:r>
      <w:r>
        <w:rPr>
          <w:color w:val="000000"/>
          <w:sz w:val="28"/>
        </w:rPr>
        <w:t>63</w:t>
      </w:r>
      <w:r>
        <w:rPr>
          <w:color w:val="000000"/>
          <w:sz w:val="28"/>
        </w:rPr>
        <w:t>号公共租赁住房（原农业大楼）和安泰小区廉租住房等三个保障性住房项目的分配入住，提高保障性住房资源配置效率，解决中等偏下及低收入住房困难家庭、新就业无房职工和在城镇稳定就业的未来务工人员的住房困难，规范保障住房申请、审核、登记、</w:t>
      </w:r>
      <w:proofErr w:type="gramStart"/>
      <w:r>
        <w:rPr>
          <w:color w:val="000000"/>
          <w:sz w:val="28"/>
        </w:rPr>
        <w:t>轮候与管理</w:t>
      </w:r>
      <w:proofErr w:type="gramEnd"/>
      <w:r>
        <w:rPr>
          <w:color w:val="000000"/>
          <w:sz w:val="28"/>
        </w:rPr>
        <w:t>，现根据《山西省人民政府办公厅关于印发山西省保障性住房建设管理办法等六个办法的通知》（晋政办发［</w:t>
      </w:r>
      <w:r>
        <w:rPr>
          <w:color w:val="000000"/>
          <w:sz w:val="28"/>
        </w:rPr>
        <w:t>2012</w:t>
      </w:r>
      <w:r>
        <w:rPr>
          <w:color w:val="000000"/>
          <w:sz w:val="28"/>
        </w:rPr>
        <w:t>］</w:t>
      </w:r>
      <w:r>
        <w:rPr>
          <w:color w:val="000000"/>
          <w:sz w:val="28"/>
        </w:rPr>
        <w:t>70</w:t>
      </w:r>
      <w:r>
        <w:rPr>
          <w:color w:val="000000"/>
          <w:sz w:val="28"/>
        </w:rPr>
        <w:t>号）文件精神，以及《应县人民政府关于印发应县棚户区改造安置住房分配管理办法等三个办法和</w:t>
      </w:r>
      <w:r>
        <w:rPr>
          <w:color w:val="000000"/>
          <w:sz w:val="28"/>
        </w:rPr>
        <w:t>2013</w:t>
      </w:r>
      <w:r>
        <w:rPr>
          <w:color w:val="000000"/>
          <w:sz w:val="28"/>
        </w:rPr>
        <w:t>应县购置棚户区安置房的规定</w:t>
      </w:r>
      <w:r>
        <w:rPr>
          <w:color w:val="000000"/>
          <w:sz w:val="28"/>
        </w:rPr>
        <w:t>等三个规定</w:t>
      </w:r>
      <w:r>
        <w:rPr>
          <w:color w:val="000000"/>
          <w:sz w:val="30"/>
        </w:rPr>
        <w:t>的通知》（应政发［</w:t>
      </w:r>
      <w:r>
        <w:rPr>
          <w:color w:val="000000"/>
          <w:sz w:val="30"/>
        </w:rPr>
        <w:t>2013</w:t>
      </w:r>
      <w:r>
        <w:rPr>
          <w:color w:val="000000"/>
          <w:sz w:val="30"/>
        </w:rPr>
        <w:t>］</w:t>
      </w:r>
      <w:r>
        <w:rPr>
          <w:color w:val="000000"/>
          <w:sz w:val="30"/>
        </w:rPr>
        <w:t>81</w:t>
      </w:r>
      <w:r>
        <w:rPr>
          <w:color w:val="000000"/>
          <w:sz w:val="30"/>
        </w:rPr>
        <w:t>号）和《应县人民政府办公室关于调整应县县城范围内公共租赁住房准入条件的通知》（</w:t>
      </w:r>
      <w:proofErr w:type="gramStart"/>
      <w:r>
        <w:rPr>
          <w:color w:val="000000"/>
          <w:sz w:val="30"/>
        </w:rPr>
        <w:t>应政办</w:t>
      </w:r>
      <w:proofErr w:type="gramEnd"/>
      <w:r>
        <w:rPr>
          <w:color w:val="000000"/>
          <w:sz w:val="30"/>
        </w:rPr>
        <w:t>发［</w:t>
      </w:r>
      <w:r>
        <w:rPr>
          <w:color w:val="000000"/>
          <w:sz w:val="30"/>
        </w:rPr>
        <w:t>2017</w:t>
      </w:r>
      <w:r>
        <w:rPr>
          <w:color w:val="000000"/>
          <w:sz w:val="30"/>
        </w:rPr>
        <w:t>］</w:t>
      </w:r>
      <w:r>
        <w:rPr>
          <w:color w:val="000000"/>
          <w:sz w:val="30"/>
        </w:rPr>
        <w:t>69</w:t>
      </w:r>
      <w:r>
        <w:rPr>
          <w:color w:val="000000"/>
          <w:sz w:val="30"/>
        </w:rPr>
        <w:t>号）等相关规定，结合我县实际提出如下实施意见：</w:t>
      </w:r>
    </w:p>
    <w:p w14:paraId="24ED4C8D" w14:textId="77777777" w:rsidR="00D64FBD" w:rsidRDefault="00637DD5">
      <w:pPr>
        <w:spacing w:line="503" w:lineRule="exact"/>
        <w:ind w:firstLine="760"/>
        <w:rPr>
          <w:b/>
          <w:bCs/>
        </w:rPr>
      </w:pPr>
      <w:r>
        <w:rPr>
          <w:b/>
          <w:bCs/>
          <w:color w:val="000000"/>
          <w:sz w:val="30"/>
        </w:rPr>
        <w:t>一、分配原则</w:t>
      </w:r>
    </w:p>
    <w:p w14:paraId="3E9E939E" w14:textId="77777777" w:rsidR="00D64FBD" w:rsidRDefault="00637DD5">
      <w:pPr>
        <w:spacing w:line="503" w:lineRule="exact"/>
        <w:ind w:firstLineChars="200" w:firstLine="560"/>
        <w:rPr>
          <w:color w:val="000000"/>
          <w:sz w:val="28"/>
        </w:rPr>
      </w:pPr>
      <w:r>
        <w:rPr>
          <w:color w:val="000000"/>
          <w:sz w:val="28"/>
        </w:rPr>
        <w:t>按照我县城镇低收入住房困难家庭人均面积小于</w:t>
      </w:r>
      <w:r>
        <w:rPr>
          <w:color w:val="000000"/>
          <w:sz w:val="28"/>
        </w:rPr>
        <w:t>13</w:t>
      </w:r>
      <w:r>
        <w:rPr>
          <w:color w:val="000000"/>
          <w:sz w:val="28"/>
        </w:rPr>
        <w:t>平方米的保障标准，实物配租的面积原则上</w:t>
      </w:r>
      <w:r>
        <w:rPr>
          <w:color w:val="000000"/>
          <w:sz w:val="28"/>
        </w:rPr>
        <w:t>1</w:t>
      </w:r>
      <w:r>
        <w:rPr>
          <w:color w:val="000000"/>
          <w:sz w:val="28"/>
        </w:rPr>
        <w:t>人家庭配租房屋建筑面积控制在</w:t>
      </w:r>
      <w:r>
        <w:rPr>
          <w:color w:val="000000"/>
          <w:sz w:val="28"/>
        </w:rPr>
        <w:lastRenderedPageBreak/>
        <w:t>30</w:t>
      </w:r>
      <w:r>
        <w:rPr>
          <w:color w:val="000000"/>
          <w:sz w:val="28"/>
        </w:rPr>
        <w:t>平方米左右，</w:t>
      </w:r>
      <w:r>
        <w:rPr>
          <w:color w:val="000000"/>
          <w:sz w:val="28"/>
        </w:rPr>
        <w:t>2</w:t>
      </w:r>
      <w:r>
        <w:rPr>
          <w:color w:val="000000"/>
          <w:sz w:val="28"/>
        </w:rPr>
        <w:t>人家庭配租房屋建筑面积控制在</w:t>
      </w:r>
      <w:r>
        <w:rPr>
          <w:color w:val="000000"/>
          <w:sz w:val="28"/>
        </w:rPr>
        <w:t>50</w:t>
      </w:r>
      <w:r>
        <w:rPr>
          <w:color w:val="000000"/>
          <w:sz w:val="28"/>
        </w:rPr>
        <w:t>平方米左右，</w:t>
      </w:r>
      <w:r>
        <w:rPr>
          <w:color w:val="000000"/>
          <w:sz w:val="28"/>
        </w:rPr>
        <w:t>3</w:t>
      </w:r>
      <w:r>
        <w:rPr>
          <w:color w:val="000000"/>
          <w:sz w:val="28"/>
        </w:rPr>
        <w:t>人（含）以上家庭配租房屋建筑面积控制在</w:t>
      </w:r>
      <w:r>
        <w:rPr>
          <w:color w:val="000000"/>
          <w:sz w:val="28"/>
        </w:rPr>
        <w:t>60</w:t>
      </w:r>
      <w:r>
        <w:rPr>
          <w:color w:val="000000"/>
          <w:sz w:val="28"/>
        </w:rPr>
        <w:t>平方米左右，特殊情况除外。</w:t>
      </w:r>
    </w:p>
    <w:p w14:paraId="6491D86E" w14:textId="77777777" w:rsidR="00D64FBD" w:rsidRDefault="00637DD5">
      <w:pPr>
        <w:spacing w:line="503" w:lineRule="exact"/>
        <w:ind w:firstLine="760"/>
        <w:rPr>
          <w:b/>
          <w:bCs/>
          <w:color w:val="000000"/>
          <w:sz w:val="30"/>
        </w:rPr>
      </w:pPr>
      <w:r>
        <w:rPr>
          <w:b/>
          <w:bCs/>
          <w:color w:val="000000"/>
          <w:sz w:val="30"/>
        </w:rPr>
        <w:t>二、分配顺序</w:t>
      </w:r>
    </w:p>
    <w:p w14:paraId="4A28F177" w14:textId="77777777" w:rsidR="00D64FBD" w:rsidRDefault="00637DD5">
      <w:pPr>
        <w:spacing w:line="503" w:lineRule="exact"/>
        <w:ind w:firstLineChars="200" w:firstLine="560"/>
        <w:rPr>
          <w:color w:val="000000"/>
          <w:sz w:val="28"/>
        </w:rPr>
      </w:pPr>
      <w:r>
        <w:rPr>
          <w:color w:val="000000"/>
          <w:sz w:val="28"/>
        </w:rPr>
        <w:t>根据金城镇综合办公室报送到领导组办公室的分配</w:t>
      </w:r>
      <w:r>
        <w:rPr>
          <w:color w:val="000000"/>
          <w:sz w:val="28"/>
        </w:rPr>
        <w:t>对象的名单，按申请年度的先后顺序分批分次分配入住。</w:t>
      </w:r>
    </w:p>
    <w:p w14:paraId="1FC44596" w14:textId="77777777" w:rsidR="00D64FBD" w:rsidRDefault="00637DD5">
      <w:pPr>
        <w:spacing w:line="503" w:lineRule="exact"/>
        <w:ind w:firstLine="760"/>
        <w:rPr>
          <w:b/>
          <w:bCs/>
          <w:color w:val="000000"/>
          <w:sz w:val="30"/>
        </w:rPr>
      </w:pPr>
      <w:r>
        <w:rPr>
          <w:b/>
          <w:bCs/>
          <w:color w:val="000000"/>
          <w:sz w:val="30"/>
        </w:rPr>
        <w:t>三、分配方式</w:t>
      </w:r>
    </w:p>
    <w:p w14:paraId="47AE5FC9" w14:textId="77777777" w:rsidR="00D64FBD" w:rsidRDefault="00637DD5">
      <w:pPr>
        <w:spacing w:line="503" w:lineRule="exact"/>
        <w:ind w:firstLineChars="200" w:firstLine="560"/>
        <w:rPr>
          <w:color w:val="000000"/>
          <w:sz w:val="28"/>
        </w:rPr>
      </w:pPr>
      <w:r>
        <w:rPr>
          <w:color w:val="000000"/>
          <w:sz w:val="28"/>
        </w:rPr>
        <w:t>根据</w:t>
      </w:r>
      <w:proofErr w:type="gramStart"/>
      <w:r>
        <w:rPr>
          <w:color w:val="000000"/>
          <w:sz w:val="28"/>
        </w:rPr>
        <w:t>轮候与配</w:t>
      </w:r>
      <w:proofErr w:type="gramEnd"/>
      <w:r>
        <w:rPr>
          <w:color w:val="000000"/>
          <w:sz w:val="28"/>
        </w:rPr>
        <w:t>租程序，先抽顺序号然后再抽房号的方式进行分配，符合优先轮候的对象除外。</w:t>
      </w:r>
    </w:p>
    <w:p w14:paraId="079D8920" w14:textId="77777777" w:rsidR="00D64FBD" w:rsidRDefault="00637DD5">
      <w:pPr>
        <w:spacing w:line="503" w:lineRule="exact"/>
        <w:ind w:firstLine="760"/>
        <w:rPr>
          <w:b/>
          <w:bCs/>
          <w:color w:val="000000"/>
          <w:sz w:val="30"/>
        </w:rPr>
      </w:pPr>
      <w:r>
        <w:rPr>
          <w:b/>
          <w:bCs/>
          <w:color w:val="000000"/>
          <w:sz w:val="30"/>
        </w:rPr>
        <w:t>四、房源情况</w:t>
      </w:r>
    </w:p>
    <w:p w14:paraId="41A241B4" w14:textId="77777777" w:rsidR="00D64FBD" w:rsidRDefault="00637DD5">
      <w:pPr>
        <w:spacing w:line="503" w:lineRule="exact"/>
        <w:ind w:firstLine="760"/>
      </w:pPr>
      <w:r>
        <w:rPr>
          <w:color w:val="000000"/>
          <w:sz w:val="30"/>
        </w:rPr>
        <w:t>1</w:t>
      </w:r>
      <w:r>
        <w:rPr>
          <w:color w:val="000000"/>
          <w:sz w:val="30"/>
        </w:rPr>
        <w:t>、</w:t>
      </w:r>
      <w:proofErr w:type="gramStart"/>
      <w:r>
        <w:rPr>
          <w:color w:val="000000"/>
          <w:sz w:val="30"/>
        </w:rPr>
        <w:t>惠泽园</w:t>
      </w:r>
      <w:proofErr w:type="gramEnd"/>
      <w:r>
        <w:rPr>
          <w:color w:val="000000"/>
          <w:sz w:val="30"/>
        </w:rPr>
        <w:t>B</w:t>
      </w:r>
      <w:r>
        <w:rPr>
          <w:color w:val="000000"/>
          <w:sz w:val="30"/>
        </w:rPr>
        <w:t>区公共租赁住房</w:t>
      </w:r>
    </w:p>
    <w:p w14:paraId="08BF6F42" w14:textId="77777777" w:rsidR="00D64FBD" w:rsidRDefault="00637DD5">
      <w:pPr>
        <w:spacing w:line="469" w:lineRule="exact"/>
        <w:ind w:firstLine="760"/>
      </w:pPr>
      <w:proofErr w:type="gramStart"/>
      <w:r>
        <w:rPr>
          <w:color w:val="000000"/>
          <w:sz w:val="28"/>
        </w:rPr>
        <w:t>惠泽园</w:t>
      </w:r>
      <w:proofErr w:type="gramEnd"/>
      <w:r>
        <w:rPr>
          <w:color w:val="000000"/>
          <w:sz w:val="28"/>
        </w:rPr>
        <w:t>B</w:t>
      </w:r>
      <w:r>
        <w:rPr>
          <w:color w:val="000000"/>
          <w:sz w:val="28"/>
        </w:rPr>
        <w:t>区位于</w:t>
      </w:r>
      <w:proofErr w:type="gramStart"/>
      <w:r>
        <w:rPr>
          <w:color w:val="000000"/>
          <w:sz w:val="28"/>
        </w:rPr>
        <w:t>应浑路北侧</w:t>
      </w:r>
      <w:proofErr w:type="gramEnd"/>
      <w:r>
        <w:rPr>
          <w:color w:val="000000"/>
          <w:sz w:val="28"/>
        </w:rPr>
        <w:t>，拟出租的房屋建在小区</w:t>
      </w:r>
      <w:r>
        <w:rPr>
          <w:color w:val="000000"/>
          <w:sz w:val="28"/>
        </w:rPr>
        <w:t>1-8</w:t>
      </w:r>
      <w:r>
        <w:rPr>
          <w:color w:val="000000"/>
          <w:sz w:val="28"/>
        </w:rPr>
        <w:t>号楼，共</w:t>
      </w:r>
      <w:r>
        <w:rPr>
          <w:color w:val="000000"/>
          <w:sz w:val="28"/>
        </w:rPr>
        <w:t>153</w:t>
      </w:r>
      <w:r>
        <w:rPr>
          <w:color w:val="000000"/>
          <w:sz w:val="28"/>
        </w:rPr>
        <w:t>套，现已具备租赁入住条件，拟分配入住对象为在城镇稳定就业的外来务工人员的住房困难家庭，重点保障招商引资</w:t>
      </w:r>
      <w:proofErr w:type="gramStart"/>
      <w:r>
        <w:rPr>
          <w:color w:val="000000"/>
          <w:sz w:val="28"/>
        </w:rPr>
        <w:t>项目驻应县</w:t>
      </w:r>
      <w:proofErr w:type="gramEnd"/>
      <w:r>
        <w:rPr>
          <w:color w:val="000000"/>
          <w:sz w:val="28"/>
        </w:rPr>
        <w:t>职工，评估租金每平方米每月从</w:t>
      </w:r>
      <w:r>
        <w:rPr>
          <w:color w:val="000000"/>
          <w:sz w:val="28"/>
        </w:rPr>
        <w:t>4.77</w:t>
      </w:r>
      <w:r>
        <w:rPr>
          <w:color w:val="000000"/>
          <w:sz w:val="28"/>
        </w:rPr>
        <w:t>至</w:t>
      </w:r>
      <w:r>
        <w:rPr>
          <w:color w:val="000000"/>
          <w:sz w:val="28"/>
        </w:rPr>
        <w:t>5.22</w:t>
      </w:r>
      <w:r>
        <w:rPr>
          <w:color w:val="000000"/>
          <w:sz w:val="28"/>
        </w:rPr>
        <w:t>元（见附表）。</w:t>
      </w:r>
    </w:p>
    <w:p w14:paraId="331BFACA" w14:textId="77777777" w:rsidR="00D64FBD" w:rsidRDefault="00637DD5">
      <w:pPr>
        <w:spacing w:line="503" w:lineRule="exact"/>
        <w:ind w:firstLine="760"/>
        <w:rPr>
          <w:color w:val="000000"/>
          <w:sz w:val="30"/>
        </w:rPr>
      </w:pPr>
      <w:r>
        <w:rPr>
          <w:color w:val="000000"/>
          <w:sz w:val="30"/>
        </w:rPr>
        <w:t>2</w:t>
      </w:r>
      <w:r>
        <w:rPr>
          <w:color w:val="000000"/>
          <w:sz w:val="30"/>
        </w:rPr>
        <w:t>、新建南路</w:t>
      </w:r>
      <w:r>
        <w:rPr>
          <w:color w:val="000000"/>
          <w:sz w:val="30"/>
        </w:rPr>
        <w:t>63</w:t>
      </w:r>
      <w:r>
        <w:rPr>
          <w:color w:val="000000"/>
          <w:sz w:val="30"/>
        </w:rPr>
        <w:t>号公共租赁住房</w:t>
      </w:r>
    </w:p>
    <w:p w14:paraId="5370D99E" w14:textId="77777777" w:rsidR="00D64FBD" w:rsidRDefault="00637DD5">
      <w:pPr>
        <w:spacing w:line="503" w:lineRule="exact"/>
        <w:ind w:firstLineChars="200" w:firstLine="560"/>
        <w:rPr>
          <w:color w:val="000000"/>
          <w:sz w:val="28"/>
        </w:rPr>
      </w:pPr>
      <w:r>
        <w:rPr>
          <w:color w:val="000000"/>
          <w:sz w:val="28"/>
        </w:rPr>
        <w:t>新建南路</w:t>
      </w:r>
      <w:r>
        <w:rPr>
          <w:color w:val="000000"/>
          <w:sz w:val="28"/>
        </w:rPr>
        <w:t>63</w:t>
      </w:r>
      <w:r>
        <w:rPr>
          <w:color w:val="000000"/>
          <w:sz w:val="28"/>
        </w:rPr>
        <w:t>号公共租赁住房是由原农业大楼改建的拟</w:t>
      </w:r>
      <w:r>
        <w:rPr>
          <w:color w:val="000000"/>
          <w:sz w:val="28"/>
        </w:rPr>
        <w:t>出租的房屋共有</w:t>
      </w:r>
      <w:r>
        <w:rPr>
          <w:color w:val="000000"/>
          <w:sz w:val="28"/>
        </w:rPr>
        <w:t>37</w:t>
      </w:r>
      <w:r>
        <w:rPr>
          <w:color w:val="000000"/>
          <w:sz w:val="28"/>
        </w:rPr>
        <w:t>套，现已具备租赁入住条件，拟分配入住对象为新就业无房职工，评估租金每平方米每月从</w:t>
      </w:r>
      <w:r>
        <w:rPr>
          <w:color w:val="000000"/>
          <w:sz w:val="28"/>
        </w:rPr>
        <w:t>3.93</w:t>
      </w:r>
      <w:r>
        <w:rPr>
          <w:color w:val="000000"/>
          <w:sz w:val="28"/>
        </w:rPr>
        <w:t>至</w:t>
      </w:r>
      <w:r>
        <w:rPr>
          <w:color w:val="000000"/>
          <w:sz w:val="28"/>
        </w:rPr>
        <w:t>4.22</w:t>
      </w:r>
      <w:r>
        <w:rPr>
          <w:color w:val="000000"/>
          <w:sz w:val="28"/>
        </w:rPr>
        <w:t>元（见附表）。</w:t>
      </w:r>
    </w:p>
    <w:p w14:paraId="2B59721E" w14:textId="77777777" w:rsidR="00D64FBD" w:rsidRDefault="00637DD5">
      <w:pPr>
        <w:spacing w:line="503" w:lineRule="exact"/>
        <w:ind w:firstLine="760"/>
        <w:rPr>
          <w:color w:val="000000"/>
          <w:sz w:val="30"/>
        </w:rPr>
      </w:pPr>
      <w:r>
        <w:rPr>
          <w:color w:val="000000"/>
          <w:sz w:val="30"/>
        </w:rPr>
        <w:t>3</w:t>
      </w:r>
      <w:r>
        <w:rPr>
          <w:color w:val="000000"/>
          <w:sz w:val="30"/>
        </w:rPr>
        <w:t>、安泰小区廉租住房</w:t>
      </w:r>
    </w:p>
    <w:p w14:paraId="217BBC12" w14:textId="77777777" w:rsidR="00D64FBD" w:rsidRDefault="00637DD5">
      <w:pPr>
        <w:spacing w:line="503" w:lineRule="exact"/>
        <w:ind w:firstLineChars="200" w:firstLine="560"/>
        <w:rPr>
          <w:color w:val="000000"/>
          <w:sz w:val="28"/>
        </w:rPr>
      </w:pPr>
      <w:r>
        <w:rPr>
          <w:color w:val="000000"/>
          <w:sz w:val="28"/>
        </w:rPr>
        <w:t>安泰小区位于清宁东街南</w:t>
      </w:r>
      <w:proofErr w:type="gramStart"/>
      <w:r>
        <w:rPr>
          <w:color w:val="000000"/>
          <w:sz w:val="28"/>
        </w:rPr>
        <w:t>八幼八</w:t>
      </w:r>
      <w:proofErr w:type="gramEnd"/>
      <w:r>
        <w:rPr>
          <w:color w:val="000000"/>
          <w:sz w:val="28"/>
        </w:rPr>
        <w:t>小东侧，</w:t>
      </w:r>
      <w:proofErr w:type="gramStart"/>
      <w:r>
        <w:rPr>
          <w:color w:val="000000"/>
          <w:sz w:val="28"/>
        </w:rPr>
        <w:t>拟按照</w:t>
      </w:r>
      <w:proofErr w:type="gramEnd"/>
      <w:r>
        <w:rPr>
          <w:color w:val="000000"/>
          <w:sz w:val="28"/>
        </w:rPr>
        <w:t>租售并举的原则分配，评估租金每平米每月从</w:t>
      </w:r>
      <w:r>
        <w:rPr>
          <w:color w:val="000000"/>
          <w:sz w:val="28"/>
        </w:rPr>
        <w:t>4.087</w:t>
      </w:r>
      <w:r>
        <w:rPr>
          <w:color w:val="000000"/>
          <w:sz w:val="28"/>
        </w:rPr>
        <w:t>至</w:t>
      </w:r>
      <w:r>
        <w:rPr>
          <w:color w:val="000000"/>
          <w:sz w:val="28"/>
        </w:rPr>
        <w:t>4.66</w:t>
      </w:r>
      <w:r>
        <w:rPr>
          <w:color w:val="000000"/>
          <w:sz w:val="28"/>
        </w:rPr>
        <w:t>元（见附表）。出售住宅均价为</w:t>
      </w:r>
      <w:r>
        <w:rPr>
          <w:color w:val="000000"/>
          <w:sz w:val="28"/>
        </w:rPr>
        <w:t>1400</w:t>
      </w:r>
      <w:r>
        <w:rPr>
          <w:color w:val="000000"/>
          <w:sz w:val="28"/>
        </w:rPr>
        <w:t>元／</w:t>
      </w:r>
      <w:r>
        <w:rPr>
          <w:color w:val="000000"/>
          <w:sz w:val="28"/>
        </w:rPr>
        <w:t>m2</w:t>
      </w:r>
      <w:r>
        <w:rPr>
          <w:color w:val="000000"/>
          <w:sz w:val="28"/>
        </w:rPr>
        <w:t>，地下室</w:t>
      </w:r>
      <w:r>
        <w:rPr>
          <w:color w:val="000000"/>
          <w:sz w:val="28"/>
        </w:rPr>
        <w:t>1300</w:t>
      </w:r>
      <w:r>
        <w:rPr>
          <w:color w:val="000000"/>
          <w:sz w:val="28"/>
        </w:rPr>
        <w:t>元／</w:t>
      </w:r>
      <w:r>
        <w:rPr>
          <w:color w:val="000000"/>
          <w:sz w:val="28"/>
        </w:rPr>
        <w:t>m2</w:t>
      </w:r>
      <w:r>
        <w:rPr>
          <w:color w:val="000000"/>
          <w:sz w:val="28"/>
        </w:rPr>
        <w:t>，临街商铺</w:t>
      </w:r>
      <w:r>
        <w:rPr>
          <w:color w:val="000000"/>
          <w:sz w:val="28"/>
        </w:rPr>
        <w:t xml:space="preserve"> 3690</w:t>
      </w:r>
      <w:r>
        <w:rPr>
          <w:color w:val="000000"/>
          <w:sz w:val="28"/>
        </w:rPr>
        <w:t>元／</w:t>
      </w:r>
      <w:r>
        <w:rPr>
          <w:color w:val="000000"/>
          <w:sz w:val="28"/>
        </w:rPr>
        <w:t>m2</w:t>
      </w:r>
      <w:r>
        <w:rPr>
          <w:color w:val="000000"/>
          <w:sz w:val="28"/>
        </w:rPr>
        <w:t>（见附表）。</w:t>
      </w:r>
    </w:p>
    <w:p w14:paraId="22EAC9D8" w14:textId="77777777" w:rsidR="00D64FBD" w:rsidRDefault="00637DD5">
      <w:pPr>
        <w:spacing w:line="503" w:lineRule="exact"/>
        <w:ind w:firstLine="760"/>
        <w:rPr>
          <w:b/>
          <w:bCs/>
          <w:color w:val="000000"/>
          <w:sz w:val="30"/>
        </w:rPr>
      </w:pPr>
      <w:r>
        <w:rPr>
          <w:b/>
          <w:bCs/>
          <w:color w:val="000000"/>
          <w:sz w:val="30"/>
        </w:rPr>
        <w:t>五、加强组织领导</w:t>
      </w:r>
    </w:p>
    <w:p w14:paraId="244E2C00" w14:textId="77777777" w:rsidR="00D64FBD" w:rsidRDefault="00637DD5">
      <w:pPr>
        <w:spacing w:line="503" w:lineRule="exact"/>
        <w:ind w:firstLineChars="200" w:firstLine="560"/>
        <w:rPr>
          <w:color w:val="000000"/>
          <w:sz w:val="28"/>
        </w:rPr>
      </w:pPr>
      <w:r>
        <w:rPr>
          <w:color w:val="000000"/>
          <w:sz w:val="28"/>
        </w:rPr>
        <w:t>住房是民生之本，安居乐业是社会和谐的基础，</w:t>
      </w:r>
      <w:proofErr w:type="gramStart"/>
      <w:r>
        <w:rPr>
          <w:color w:val="000000"/>
          <w:sz w:val="28"/>
        </w:rPr>
        <w:t>领导组各成员</w:t>
      </w:r>
      <w:proofErr w:type="gramEnd"/>
      <w:r>
        <w:rPr>
          <w:color w:val="000000"/>
          <w:sz w:val="28"/>
        </w:rPr>
        <w:t>单位一定高度重视，要积极配合做好分配入住工作，确保把该项工作做实做细，严格把关。加快推进健全和完善我县住房保障体系，保障城</w:t>
      </w:r>
      <w:r>
        <w:rPr>
          <w:color w:val="000000"/>
          <w:sz w:val="28"/>
        </w:rPr>
        <w:lastRenderedPageBreak/>
        <w:t>镇低收入住房困难家庭</w:t>
      </w:r>
      <w:r>
        <w:rPr>
          <w:color w:val="000000"/>
          <w:sz w:val="28"/>
        </w:rPr>
        <w:t>“</w:t>
      </w:r>
      <w:r>
        <w:rPr>
          <w:color w:val="000000"/>
          <w:sz w:val="28"/>
        </w:rPr>
        <w:t>住有所居</w:t>
      </w:r>
      <w:r>
        <w:rPr>
          <w:color w:val="000000"/>
          <w:sz w:val="28"/>
        </w:rPr>
        <w:t>”</w:t>
      </w:r>
      <w:r>
        <w:rPr>
          <w:color w:val="000000"/>
          <w:sz w:val="28"/>
        </w:rPr>
        <w:t>。</w:t>
      </w:r>
    </w:p>
    <w:p w14:paraId="65FACF3E" w14:textId="77777777" w:rsidR="00D64FBD" w:rsidRDefault="00D64FBD">
      <w:pPr>
        <w:spacing w:line="560" w:lineRule="exact"/>
        <w:ind w:firstLine="4200"/>
        <w:rPr>
          <w:color w:val="000000"/>
          <w:sz w:val="28"/>
        </w:rPr>
      </w:pPr>
    </w:p>
    <w:p w14:paraId="61ED7628" w14:textId="77777777" w:rsidR="00D64FBD" w:rsidRDefault="00D64FBD">
      <w:pPr>
        <w:spacing w:line="560" w:lineRule="exact"/>
        <w:ind w:firstLine="4200"/>
        <w:rPr>
          <w:color w:val="000000"/>
          <w:sz w:val="28"/>
        </w:rPr>
      </w:pPr>
    </w:p>
    <w:p w14:paraId="6DDAC74D" w14:textId="77777777" w:rsidR="00D64FBD" w:rsidRDefault="00637DD5">
      <w:pPr>
        <w:spacing w:line="560" w:lineRule="exact"/>
        <w:jc w:val="right"/>
        <w:rPr>
          <w:color w:val="000000"/>
          <w:sz w:val="28"/>
        </w:rPr>
      </w:pPr>
      <w:proofErr w:type="gramStart"/>
      <w:r>
        <w:rPr>
          <w:color w:val="000000"/>
          <w:sz w:val="28"/>
        </w:rPr>
        <w:t>应县保障</w:t>
      </w:r>
      <w:proofErr w:type="gramEnd"/>
      <w:r>
        <w:rPr>
          <w:color w:val="000000"/>
          <w:sz w:val="28"/>
        </w:rPr>
        <w:t>性住房配租与销售领导组办公室</w:t>
      </w:r>
    </w:p>
    <w:p w14:paraId="7D1CCEF4" w14:textId="77777777" w:rsidR="00D64FBD" w:rsidRDefault="00D64FBD">
      <w:pPr>
        <w:spacing w:line="560" w:lineRule="exact"/>
        <w:jc w:val="right"/>
        <w:rPr>
          <w:color w:val="000000"/>
          <w:sz w:val="28"/>
        </w:rPr>
      </w:pPr>
    </w:p>
    <w:p w14:paraId="553C5BC1" w14:textId="77777777" w:rsidR="00D64FBD" w:rsidRDefault="00637DD5">
      <w:pPr>
        <w:spacing w:line="480" w:lineRule="exact"/>
        <w:ind w:firstLine="5820"/>
      </w:pPr>
      <w:r>
        <w:rPr>
          <w:color w:val="000000"/>
          <w:sz w:val="24"/>
        </w:rPr>
        <w:t>2019</w:t>
      </w:r>
      <w:r>
        <w:rPr>
          <w:color w:val="000000"/>
          <w:sz w:val="24"/>
        </w:rPr>
        <w:t>年</w:t>
      </w:r>
      <w:r>
        <w:rPr>
          <w:color w:val="000000"/>
          <w:sz w:val="24"/>
        </w:rPr>
        <w:t>5</w:t>
      </w:r>
      <w:r>
        <w:rPr>
          <w:color w:val="000000"/>
          <w:sz w:val="24"/>
        </w:rPr>
        <w:t>月</w:t>
      </w:r>
      <w:r>
        <w:rPr>
          <w:color w:val="000000"/>
          <w:sz w:val="24"/>
        </w:rPr>
        <w:t>27</w:t>
      </w:r>
      <w:r>
        <w:rPr>
          <w:color w:val="000000"/>
          <w:sz w:val="24"/>
        </w:rPr>
        <w:t>日</w:t>
      </w:r>
    </w:p>
    <w:p w14:paraId="0798D15C" w14:textId="77777777" w:rsidR="00D64FBD" w:rsidRDefault="00D64FBD">
      <w:pPr>
        <w:spacing w:line="560" w:lineRule="exact"/>
        <w:jc w:val="right"/>
        <w:rPr>
          <w:color w:val="000000"/>
          <w:sz w:val="28"/>
        </w:rPr>
      </w:pPr>
    </w:p>
    <w:p w14:paraId="0CA46C86" w14:textId="77777777" w:rsidR="00D64FBD" w:rsidRDefault="00D64FBD">
      <w:pPr>
        <w:spacing w:line="503" w:lineRule="exact"/>
        <w:ind w:firstLineChars="200" w:firstLine="560"/>
        <w:rPr>
          <w:color w:val="000000"/>
          <w:sz w:val="28"/>
        </w:rPr>
      </w:pPr>
    </w:p>
    <w:p w14:paraId="1AE409B4" w14:textId="77777777" w:rsidR="00D64FBD" w:rsidRDefault="00D64FBD">
      <w:pPr>
        <w:ind w:firstLineChars="200" w:firstLine="420"/>
      </w:pPr>
    </w:p>
    <w:p w14:paraId="3954FAA2" w14:textId="77777777" w:rsidR="00D64FBD" w:rsidRDefault="00D64FBD">
      <w:pPr>
        <w:spacing w:after="480" w:line="1461" w:lineRule="exact"/>
        <w:jc w:val="center"/>
        <w:rPr>
          <w:color w:val="000000"/>
          <w:sz w:val="76"/>
        </w:rPr>
      </w:pPr>
    </w:p>
    <w:p w14:paraId="0C1FF431" w14:textId="77777777" w:rsidR="00D64FBD" w:rsidRDefault="00D64FBD"/>
    <w:sectPr w:rsidR="00D64F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A1763" w14:textId="77777777" w:rsidR="00637DD5" w:rsidRDefault="00637DD5" w:rsidP="00723EB3">
      <w:r>
        <w:separator/>
      </w:r>
    </w:p>
  </w:endnote>
  <w:endnote w:type="continuationSeparator" w:id="0">
    <w:p w14:paraId="5DDC40DD" w14:textId="77777777" w:rsidR="00637DD5" w:rsidRDefault="00637DD5" w:rsidP="00723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2738A" w14:textId="77777777" w:rsidR="00637DD5" w:rsidRDefault="00637DD5" w:rsidP="00723EB3">
      <w:r>
        <w:separator/>
      </w:r>
    </w:p>
  </w:footnote>
  <w:footnote w:type="continuationSeparator" w:id="0">
    <w:p w14:paraId="7E3F9B4D" w14:textId="77777777" w:rsidR="00637DD5" w:rsidRDefault="00637DD5" w:rsidP="00723E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4FBD"/>
    <w:rsid w:val="00637DD5"/>
    <w:rsid w:val="00723EB3"/>
    <w:rsid w:val="00D64FBD"/>
    <w:rsid w:val="27B6367D"/>
    <w:rsid w:val="728C4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7808D3"/>
  <w15:docId w15:val="{BEDF9C0A-54C1-4A7F-9D70-498BF3074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23E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723EB3"/>
    <w:rPr>
      <w:sz w:val="18"/>
      <w:szCs w:val="18"/>
    </w:rPr>
  </w:style>
  <w:style w:type="paragraph" w:styleId="a5">
    <w:name w:val="footer"/>
    <w:basedOn w:val="a"/>
    <w:link w:val="a6"/>
    <w:rsid w:val="00723EB3"/>
    <w:pPr>
      <w:tabs>
        <w:tab w:val="center" w:pos="4153"/>
        <w:tab w:val="right" w:pos="8306"/>
      </w:tabs>
      <w:snapToGrid w:val="0"/>
      <w:jc w:val="left"/>
    </w:pPr>
    <w:rPr>
      <w:sz w:val="18"/>
      <w:szCs w:val="18"/>
    </w:rPr>
  </w:style>
  <w:style w:type="character" w:customStyle="1" w:styleId="a6">
    <w:name w:val="页脚 字符"/>
    <w:basedOn w:val="a0"/>
    <w:link w:val="a5"/>
    <w:rsid w:val="00723E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174</Words>
  <Characters>997</Characters>
  <Application>Microsoft Office Word</Application>
  <DocSecurity>0</DocSecurity>
  <Lines>8</Lines>
  <Paragraphs>2</Paragraphs>
  <ScaleCrop>false</ScaleCrop>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刘志军 志军</cp:lastModifiedBy>
  <cp:revision>2</cp:revision>
  <dcterms:created xsi:type="dcterms:W3CDTF">2021-12-22T03:01:00Z</dcterms:created>
  <dcterms:modified xsi:type="dcterms:W3CDTF">2021-12-22T03:01:00Z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769B14C464E44DB88D5E69B4A5674FC8</vt:lpwstr>
  </property>
</Properties>
</file>